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C5" w:rsidRDefault="00212BC5" w:rsidP="00813671">
      <w:pPr>
        <w:spacing w:line="440" w:lineRule="exact"/>
        <w:ind w:rightChars="-75" w:right="-158"/>
        <w:rPr>
          <w:rFonts w:eastAsia="仿宋_GB2312"/>
          <w:b/>
          <w:sz w:val="24"/>
        </w:rPr>
      </w:pPr>
    </w:p>
    <w:p w:rsidR="00212BC5" w:rsidRDefault="00212BC5" w:rsidP="00212BC5">
      <w:pPr>
        <w:pStyle w:val="1"/>
        <w:widowControl/>
        <w:spacing w:line="480" w:lineRule="exact"/>
        <w:ind w:rightChars="-75" w:right="-158"/>
        <w:rPr>
          <w:rFonts w:ascii="方正小标宋简体" w:eastAsia="方正小标宋简体" w:hAnsi="方正小标宋简体" w:cs="方正小标宋简体" w:hint="eastAsia"/>
          <w:b w:val="0"/>
          <w:bCs w:val="0"/>
          <w:sz w:val="44"/>
          <w:szCs w:val="44"/>
        </w:rPr>
      </w:pPr>
      <w:r>
        <w:rPr>
          <w:rFonts w:ascii="方正小标宋简体" w:eastAsia="方正小标宋简体" w:hAnsi="方正小标宋简体" w:cs="方正小标宋简体" w:hint="eastAsia"/>
          <w:b w:val="0"/>
          <w:bCs w:val="0"/>
          <w:sz w:val="44"/>
          <w:szCs w:val="44"/>
        </w:rPr>
        <w:t>谈判邀请函</w:t>
      </w:r>
    </w:p>
    <w:p w:rsidR="00813671" w:rsidRDefault="00813671" w:rsidP="00813671">
      <w:pPr>
        <w:spacing w:line="440" w:lineRule="exact"/>
        <w:ind w:rightChars="-75" w:right="-158"/>
        <w:rPr>
          <w:rFonts w:eastAsia="仿宋_GB2312" w:hint="eastAsia"/>
          <w:b/>
          <w:sz w:val="24"/>
        </w:rPr>
      </w:pPr>
      <w:bookmarkStart w:id="0" w:name="_GoBack"/>
      <w:bookmarkEnd w:id="0"/>
      <w:r>
        <w:rPr>
          <w:rFonts w:eastAsia="仿宋_GB2312" w:hint="eastAsia"/>
          <w:b/>
          <w:sz w:val="24"/>
        </w:rPr>
        <w:t>致</w:t>
      </w:r>
      <w:r>
        <w:rPr>
          <w:rFonts w:eastAsia="仿宋_GB2312" w:hint="eastAsia"/>
          <w:b/>
          <w:sz w:val="24"/>
        </w:rPr>
        <w:t>: </w:t>
      </w:r>
      <w:r>
        <w:rPr>
          <w:rFonts w:eastAsia="仿宋_GB2312" w:hint="eastAsia"/>
          <w:b/>
          <w:sz w:val="24"/>
          <w:u w:val="single"/>
        </w:rPr>
        <w:t>（受邀供应商名称）</w:t>
      </w:r>
    </w:p>
    <w:p w:rsidR="00813671" w:rsidRDefault="00813671" w:rsidP="00813671">
      <w:pPr>
        <w:spacing w:line="440" w:lineRule="exact"/>
        <w:ind w:rightChars="-75" w:right="-158" w:firstLineChars="200" w:firstLine="482"/>
        <w:rPr>
          <w:rFonts w:eastAsia="仿宋_GB2312"/>
          <w:sz w:val="24"/>
        </w:rPr>
      </w:pPr>
      <w:r>
        <w:rPr>
          <w:rFonts w:eastAsia="仿宋_GB2312"/>
          <w:b/>
          <w:sz w:val="24"/>
          <w:u w:val="single"/>
        </w:rPr>
        <w:t>河源市长宏项目管理咨询有限公司受河源市源城区代建项目服务中心的委托，对源城区东埔河沿岸（长安西路、红星西路）段老旧小区配套基础设施改造工程项目初步设计</w:t>
      </w:r>
      <w:r>
        <w:rPr>
          <w:rFonts w:eastAsia="仿宋_GB2312"/>
          <w:sz w:val="24"/>
        </w:rPr>
        <w:t>进行竞争性谈判采购，欢迎符合资格条件的供应商参加谈判并提交密封谈判响应文件。</w:t>
      </w:r>
    </w:p>
    <w:p w:rsidR="00813671" w:rsidRDefault="00813671" w:rsidP="00813671">
      <w:pPr>
        <w:autoSpaceDE w:val="0"/>
        <w:autoSpaceDN w:val="0"/>
        <w:spacing w:line="440" w:lineRule="exact"/>
        <w:ind w:leftChars="214" w:left="2129" w:rightChars="-75" w:right="-158" w:hangingChars="700" w:hanging="1680"/>
        <w:rPr>
          <w:rFonts w:eastAsia="仿宋_GB2312"/>
          <w:sz w:val="24"/>
        </w:rPr>
      </w:pPr>
      <w:r>
        <w:rPr>
          <w:rFonts w:eastAsia="仿宋_GB2312" w:hint="eastAsia"/>
          <w:sz w:val="24"/>
          <w:lang w:val="zh-CN"/>
        </w:rPr>
        <w:t>一、</w:t>
      </w:r>
      <w:r>
        <w:rPr>
          <w:rFonts w:eastAsia="仿宋_GB2312"/>
          <w:sz w:val="24"/>
          <w:lang w:val="zh-CN"/>
        </w:rPr>
        <w:t>采购项目名称：</w:t>
      </w:r>
      <w:r>
        <w:rPr>
          <w:rFonts w:eastAsia="仿宋_GB2312"/>
          <w:sz w:val="24"/>
          <w:u w:val="single"/>
          <w:lang w:val="zh-CN"/>
        </w:rPr>
        <w:t>源城区东埔河沿岸（长安西路、红星西路）段老旧小区配套基础设施改造工程项目初步设计</w:t>
      </w:r>
      <w:r>
        <w:rPr>
          <w:rFonts w:eastAsia="仿宋_GB2312" w:hint="eastAsia"/>
          <w:sz w:val="24"/>
          <w:u w:val="single"/>
          <w:lang w:val="zh-CN"/>
        </w:rPr>
        <w:t>。</w:t>
      </w:r>
    </w:p>
    <w:p w:rsidR="00813671" w:rsidRDefault="00813671" w:rsidP="00813671">
      <w:pPr>
        <w:autoSpaceDE w:val="0"/>
        <w:autoSpaceDN w:val="0"/>
        <w:spacing w:line="440" w:lineRule="exact"/>
        <w:ind w:left="450" w:rightChars="-75" w:right="-158"/>
        <w:rPr>
          <w:rFonts w:eastAsia="仿宋_GB2312"/>
          <w:sz w:val="24"/>
          <w:lang w:val="zh-CN"/>
        </w:rPr>
      </w:pPr>
      <w:r>
        <w:rPr>
          <w:rFonts w:eastAsia="仿宋_GB2312" w:hint="eastAsia"/>
          <w:sz w:val="24"/>
          <w:lang w:val="zh-CN"/>
        </w:rPr>
        <w:t>二、</w:t>
      </w:r>
      <w:r>
        <w:rPr>
          <w:rFonts w:eastAsia="仿宋_GB2312"/>
          <w:sz w:val="24"/>
          <w:lang w:val="zh-CN"/>
        </w:rPr>
        <w:t>采购预算：</w:t>
      </w:r>
      <w:r>
        <w:rPr>
          <w:rFonts w:eastAsia="仿宋_GB2312"/>
          <w:b/>
          <w:sz w:val="24"/>
        </w:rPr>
        <w:t>人民币</w:t>
      </w:r>
      <w:r>
        <w:rPr>
          <w:rFonts w:eastAsia="仿宋_GB2312" w:hint="eastAsia"/>
          <w:b/>
          <w:sz w:val="24"/>
          <w:u w:val="single"/>
        </w:rPr>
        <w:t>49.47</w:t>
      </w:r>
      <w:r>
        <w:rPr>
          <w:rFonts w:eastAsia="仿宋_GB2312"/>
          <w:b/>
          <w:sz w:val="24"/>
          <w:lang w:val="zh-CN"/>
        </w:rPr>
        <w:t>万元（以源城区财政评审价格为准）</w:t>
      </w:r>
    </w:p>
    <w:p w:rsidR="00813671" w:rsidRDefault="00813671" w:rsidP="00813671">
      <w:pPr>
        <w:autoSpaceDE w:val="0"/>
        <w:autoSpaceDN w:val="0"/>
        <w:spacing w:line="440" w:lineRule="exact"/>
        <w:ind w:rightChars="-75" w:right="-158" w:firstLineChars="441" w:firstLine="1063"/>
        <w:rPr>
          <w:rFonts w:eastAsia="仿宋_GB2312"/>
          <w:b/>
          <w:sz w:val="24"/>
          <w:lang w:val="zh-CN"/>
        </w:rPr>
      </w:pPr>
      <w:r>
        <w:rPr>
          <w:rFonts w:eastAsia="仿宋_GB2312"/>
          <w:b/>
          <w:sz w:val="24"/>
          <w:lang w:val="zh-CN"/>
        </w:rPr>
        <w:t>注：响应报价超出对应预算金额的作无效报价处理。</w:t>
      </w:r>
    </w:p>
    <w:p w:rsidR="00813671" w:rsidRDefault="00813671" w:rsidP="00813671">
      <w:pPr>
        <w:autoSpaceDE w:val="0"/>
        <w:autoSpaceDN w:val="0"/>
        <w:spacing w:line="440" w:lineRule="exact"/>
        <w:ind w:left="450" w:rightChars="-75" w:right="-158"/>
        <w:rPr>
          <w:rFonts w:eastAsia="仿宋_GB2312"/>
          <w:sz w:val="24"/>
          <w:lang w:val="zh-CN"/>
        </w:rPr>
      </w:pPr>
      <w:r>
        <w:rPr>
          <w:rFonts w:eastAsia="仿宋_GB2312" w:hint="eastAsia"/>
          <w:sz w:val="24"/>
          <w:lang w:val="zh-CN"/>
        </w:rPr>
        <w:t>三、</w:t>
      </w:r>
      <w:r>
        <w:rPr>
          <w:rFonts w:eastAsia="仿宋_GB2312"/>
          <w:sz w:val="24"/>
          <w:lang w:val="zh-CN"/>
        </w:rPr>
        <w:t>资金来源：</w:t>
      </w:r>
      <w:r>
        <w:rPr>
          <w:rFonts w:eastAsia="仿宋_GB2312" w:hint="eastAsia"/>
          <w:sz w:val="24"/>
          <w:u w:val="single"/>
          <w:lang w:val="zh-CN"/>
        </w:rPr>
        <w:t>由区财政局统筹解决</w:t>
      </w:r>
      <w:r>
        <w:rPr>
          <w:rFonts w:eastAsia="仿宋_GB2312" w:hint="eastAsia"/>
          <w:sz w:val="24"/>
          <w:lang w:val="zh-CN"/>
        </w:rPr>
        <w:t>。</w:t>
      </w:r>
    </w:p>
    <w:p w:rsidR="00813671" w:rsidRDefault="00813671" w:rsidP="00813671">
      <w:pPr>
        <w:autoSpaceDE w:val="0"/>
        <w:autoSpaceDN w:val="0"/>
        <w:spacing w:line="440" w:lineRule="exact"/>
        <w:ind w:left="450" w:rightChars="-75" w:right="-158"/>
        <w:rPr>
          <w:rFonts w:eastAsia="仿宋_GB2312"/>
          <w:snapToGrid w:val="0"/>
          <w:spacing w:val="8"/>
          <w:sz w:val="24"/>
        </w:rPr>
      </w:pPr>
      <w:r>
        <w:rPr>
          <w:rFonts w:eastAsia="仿宋_GB2312" w:hint="eastAsia"/>
          <w:snapToGrid w:val="0"/>
          <w:spacing w:val="8"/>
          <w:sz w:val="24"/>
        </w:rPr>
        <w:t>四、</w:t>
      </w:r>
      <w:r>
        <w:rPr>
          <w:rFonts w:eastAsia="仿宋_GB2312"/>
          <w:snapToGrid w:val="0"/>
          <w:spacing w:val="8"/>
          <w:sz w:val="24"/>
        </w:rPr>
        <w:t>响应供应商应对项目内所有内容进行报价，不允许只对其中部分内容进行报价，</w:t>
      </w:r>
    </w:p>
    <w:p w:rsidR="00813671" w:rsidRDefault="00813671" w:rsidP="00813671">
      <w:pPr>
        <w:autoSpaceDE w:val="0"/>
        <w:autoSpaceDN w:val="0"/>
        <w:spacing w:line="440" w:lineRule="exact"/>
        <w:ind w:rightChars="-75" w:right="-158"/>
        <w:rPr>
          <w:rFonts w:eastAsia="仿宋_GB2312"/>
          <w:sz w:val="24"/>
          <w:lang w:val="zh-CN"/>
        </w:rPr>
      </w:pPr>
      <w:r>
        <w:rPr>
          <w:rFonts w:eastAsia="仿宋_GB2312"/>
          <w:snapToGrid w:val="0"/>
          <w:spacing w:val="8"/>
          <w:sz w:val="24"/>
        </w:rPr>
        <w:t>否则其报价作为无效报价处理</w:t>
      </w:r>
      <w:r>
        <w:rPr>
          <w:rFonts w:eastAsia="仿宋_GB2312"/>
          <w:sz w:val="24"/>
        </w:rPr>
        <w:t>。</w:t>
      </w:r>
    </w:p>
    <w:p w:rsidR="00813671" w:rsidRDefault="00813671" w:rsidP="00813671">
      <w:pPr>
        <w:autoSpaceDE w:val="0"/>
        <w:autoSpaceDN w:val="0"/>
        <w:spacing w:line="440" w:lineRule="exact"/>
        <w:ind w:left="450" w:rightChars="-75" w:right="-158"/>
        <w:rPr>
          <w:rFonts w:eastAsia="仿宋_GB2312"/>
          <w:sz w:val="24"/>
          <w:lang w:val="zh-CN"/>
        </w:rPr>
      </w:pPr>
      <w:r>
        <w:rPr>
          <w:rFonts w:eastAsia="仿宋_GB2312" w:hint="eastAsia"/>
          <w:sz w:val="24"/>
          <w:lang w:val="zh-CN"/>
        </w:rPr>
        <w:t>五、</w:t>
      </w:r>
      <w:r>
        <w:rPr>
          <w:rFonts w:eastAsia="仿宋_GB2312"/>
          <w:sz w:val="24"/>
          <w:lang w:val="zh-CN"/>
        </w:rPr>
        <w:t>获取谈判文件方式：</w:t>
      </w:r>
      <w:r>
        <w:rPr>
          <w:rFonts w:eastAsia="仿宋_GB2312"/>
          <w:sz w:val="24"/>
          <w:lang w:val="zh-CN"/>
        </w:rPr>
        <w:t xml:space="preserve"> </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hint="eastAsia"/>
          <w:sz w:val="24"/>
        </w:rPr>
        <w:t>1</w:t>
      </w:r>
      <w:r>
        <w:rPr>
          <w:rFonts w:eastAsia="仿宋_GB2312" w:hint="eastAsia"/>
          <w:sz w:val="24"/>
        </w:rPr>
        <w:t>、</w:t>
      </w:r>
      <w:r>
        <w:rPr>
          <w:rFonts w:eastAsia="仿宋_GB2312"/>
          <w:sz w:val="24"/>
        </w:rPr>
        <w:t>符合资格的供应商应当在</w:t>
      </w:r>
      <w:r>
        <w:rPr>
          <w:rFonts w:eastAsia="仿宋_GB2312"/>
          <w:b/>
          <w:sz w:val="24"/>
        </w:rPr>
        <w:t>2021</w:t>
      </w:r>
      <w:r>
        <w:rPr>
          <w:rFonts w:eastAsia="仿宋_GB2312"/>
          <w:b/>
          <w:sz w:val="24"/>
        </w:rPr>
        <w:t>年</w:t>
      </w:r>
      <w:r>
        <w:rPr>
          <w:rFonts w:eastAsia="仿宋_GB2312"/>
          <w:b/>
          <w:sz w:val="24"/>
          <w:u w:val="single"/>
        </w:rPr>
        <w:t xml:space="preserve"> </w:t>
      </w:r>
      <w:r>
        <w:rPr>
          <w:rFonts w:eastAsia="仿宋_GB2312" w:hint="eastAsia"/>
          <w:b/>
          <w:sz w:val="24"/>
          <w:u w:val="single"/>
        </w:rPr>
        <w:t>2</w:t>
      </w:r>
      <w:r>
        <w:rPr>
          <w:rFonts w:eastAsia="仿宋_GB2312"/>
          <w:b/>
          <w:sz w:val="24"/>
          <w:u w:val="single"/>
        </w:rPr>
        <w:t xml:space="preserve"> </w:t>
      </w:r>
      <w:r>
        <w:rPr>
          <w:rFonts w:eastAsia="仿宋_GB2312"/>
          <w:b/>
          <w:sz w:val="24"/>
        </w:rPr>
        <w:t>月</w:t>
      </w:r>
      <w:r>
        <w:rPr>
          <w:rFonts w:eastAsia="仿宋_GB2312"/>
          <w:b/>
          <w:sz w:val="24"/>
          <w:u w:val="single"/>
        </w:rPr>
        <w:t xml:space="preserve"> </w:t>
      </w:r>
      <w:r>
        <w:rPr>
          <w:rFonts w:eastAsia="仿宋_GB2312" w:hint="eastAsia"/>
          <w:b/>
          <w:sz w:val="24"/>
          <w:u w:val="single"/>
        </w:rPr>
        <w:t xml:space="preserve">2 </w:t>
      </w:r>
      <w:r>
        <w:rPr>
          <w:rFonts w:eastAsia="仿宋_GB2312"/>
          <w:b/>
          <w:sz w:val="24"/>
        </w:rPr>
        <w:t>日</w:t>
      </w:r>
      <w:r>
        <w:rPr>
          <w:rFonts w:eastAsia="仿宋_GB2312"/>
          <w:sz w:val="24"/>
        </w:rPr>
        <w:t>起至</w:t>
      </w:r>
      <w:r>
        <w:rPr>
          <w:rFonts w:eastAsia="仿宋_GB2312"/>
          <w:b/>
          <w:sz w:val="24"/>
        </w:rPr>
        <w:t>2021</w:t>
      </w:r>
      <w:r>
        <w:rPr>
          <w:rFonts w:eastAsia="仿宋_GB2312"/>
          <w:b/>
          <w:sz w:val="24"/>
        </w:rPr>
        <w:t>年</w:t>
      </w:r>
      <w:r>
        <w:rPr>
          <w:rFonts w:eastAsia="仿宋_GB2312"/>
          <w:b/>
          <w:sz w:val="24"/>
          <w:u w:val="single"/>
        </w:rPr>
        <w:t xml:space="preserve"> </w:t>
      </w:r>
      <w:r>
        <w:rPr>
          <w:rFonts w:eastAsia="仿宋_GB2312" w:hint="eastAsia"/>
          <w:b/>
          <w:sz w:val="24"/>
          <w:u w:val="single"/>
        </w:rPr>
        <w:t>2</w:t>
      </w:r>
      <w:r>
        <w:rPr>
          <w:rFonts w:eastAsia="仿宋_GB2312"/>
          <w:b/>
          <w:sz w:val="24"/>
        </w:rPr>
        <w:t>月</w:t>
      </w:r>
      <w:r>
        <w:rPr>
          <w:rFonts w:eastAsia="仿宋_GB2312"/>
          <w:b/>
          <w:sz w:val="24"/>
          <w:u w:val="single"/>
        </w:rPr>
        <w:t xml:space="preserve"> </w:t>
      </w:r>
      <w:r>
        <w:rPr>
          <w:rFonts w:eastAsia="仿宋_GB2312" w:hint="eastAsia"/>
          <w:b/>
          <w:sz w:val="24"/>
          <w:u w:val="single"/>
        </w:rPr>
        <w:t>9</w:t>
      </w:r>
      <w:r>
        <w:rPr>
          <w:rFonts w:eastAsia="仿宋_GB2312"/>
          <w:b/>
          <w:sz w:val="24"/>
        </w:rPr>
        <w:t>日</w:t>
      </w:r>
      <w:r>
        <w:rPr>
          <w:rFonts w:eastAsia="仿宋_GB2312"/>
          <w:sz w:val="24"/>
        </w:rPr>
        <w:t>期间</w:t>
      </w:r>
      <w:r>
        <w:rPr>
          <w:rFonts w:eastAsia="仿宋_GB2312"/>
          <w:snapToGrid w:val="0"/>
          <w:spacing w:val="8"/>
          <w:sz w:val="24"/>
        </w:rPr>
        <w:t>上午</w:t>
      </w:r>
      <w:r>
        <w:rPr>
          <w:rFonts w:eastAsia="仿宋_GB2312"/>
          <w:snapToGrid w:val="0"/>
          <w:spacing w:val="8"/>
          <w:sz w:val="24"/>
        </w:rPr>
        <w:t>9</w:t>
      </w:r>
      <w:r>
        <w:rPr>
          <w:rFonts w:eastAsia="仿宋_GB2312"/>
          <w:snapToGrid w:val="0"/>
          <w:spacing w:val="8"/>
          <w:sz w:val="24"/>
        </w:rPr>
        <w:t>：</w:t>
      </w:r>
      <w:r>
        <w:rPr>
          <w:rFonts w:eastAsia="仿宋_GB2312"/>
          <w:snapToGrid w:val="0"/>
          <w:spacing w:val="8"/>
          <w:sz w:val="24"/>
        </w:rPr>
        <w:t>00</w:t>
      </w:r>
      <w:r>
        <w:rPr>
          <w:rFonts w:eastAsia="仿宋_GB2312"/>
          <w:snapToGrid w:val="0"/>
          <w:spacing w:val="8"/>
          <w:sz w:val="24"/>
        </w:rPr>
        <w:t>～</w:t>
      </w:r>
      <w:r>
        <w:rPr>
          <w:rFonts w:eastAsia="仿宋_GB2312"/>
          <w:snapToGrid w:val="0"/>
          <w:spacing w:val="8"/>
          <w:sz w:val="24"/>
        </w:rPr>
        <w:t>12</w:t>
      </w:r>
      <w:r>
        <w:rPr>
          <w:rFonts w:eastAsia="仿宋_GB2312"/>
          <w:snapToGrid w:val="0"/>
          <w:spacing w:val="8"/>
          <w:sz w:val="24"/>
        </w:rPr>
        <w:t>：</w:t>
      </w:r>
      <w:r>
        <w:rPr>
          <w:rFonts w:eastAsia="仿宋_GB2312"/>
          <w:snapToGrid w:val="0"/>
          <w:spacing w:val="8"/>
          <w:sz w:val="24"/>
        </w:rPr>
        <w:t>00</w:t>
      </w:r>
      <w:r>
        <w:rPr>
          <w:rFonts w:eastAsia="仿宋_GB2312"/>
          <w:snapToGrid w:val="0"/>
          <w:spacing w:val="8"/>
          <w:sz w:val="24"/>
        </w:rPr>
        <w:t>，下午</w:t>
      </w:r>
      <w:r>
        <w:rPr>
          <w:rFonts w:eastAsia="仿宋_GB2312"/>
          <w:snapToGrid w:val="0"/>
          <w:spacing w:val="8"/>
          <w:sz w:val="24"/>
        </w:rPr>
        <w:t>14</w:t>
      </w:r>
      <w:r>
        <w:rPr>
          <w:rFonts w:eastAsia="仿宋_GB2312"/>
          <w:snapToGrid w:val="0"/>
          <w:spacing w:val="8"/>
          <w:sz w:val="24"/>
        </w:rPr>
        <w:t>：</w:t>
      </w:r>
      <w:r>
        <w:rPr>
          <w:rFonts w:eastAsia="仿宋_GB2312"/>
          <w:snapToGrid w:val="0"/>
          <w:spacing w:val="8"/>
          <w:sz w:val="24"/>
        </w:rPr>
        <w:t>30</w:t>
      </w:r>
      <w:r>
        <w:rPr>
          <w:rFonts w:eastAsia="仿宋_GB2312"/>
          <w:snapToGrid w:val="0"/>
          <w:spacing w:val="8"/>
          <w:sz w:val="24"/>
        </w:rPr>
        <w:t>～</w:t>
      </w:r>
      <w:r>
        <w:rPr>
          <w:rFonts w:eastAsia="仿宋_GB2312"/>
          <w:snapToGrid w:val="0"/>
          <w:spacing w:val="8"/>
          <w:sz w:val="24"/>
        </w:rPr>
        <w:t>17</w:t>
      </w:r>
      <w:r>
        <w:rPr>
          <w:rFonts w:eastAsia="仿宋_GB2312"/>
          <w:snapToGrid w:val="0"/>
          <w:spacing w:val="8"/>
          <w:sz w:val="24"/>
        </w:rPr>
        <w:t>：</w:t>
      </w:r>
      <w:r>
        <w:rPr>
          <w:rFonts w:eastAsia="仿宋_GB2312"/>
          <w:snapToGrid w:val="0"/>
          <w:spacing w:val="8"/>
          <w:sz w:val="24"/>
        </w:rPr>
        <w:t>30</w:t>
      </w:r>
      <w:r>
        <w:rPr>
          <w:rFonts w:eastAsia="仿宋_GB2312"/>
          <w:snapToGrid w:val="0"/>
          <w:spacing w:val="8"/>
          <w:sz w:val="24"/>
        </w:rPr>
        <w:t>时</w:t>
      </w:r>
      <w:r>
        <w:rPr>
          <w:rFonts w:eastAsia="仿宋_GB2312"/>
          <w:sz w:val="24"/>
        </w:rPr>
        <w:t>止（法定节假日除外）到河源市长宏项目管理咨询有限公司购买谈判文件，谈判文件售价￥</w:t>
      </w:r>
      <w:r>
        <w:rPr>
          <w:rFonts w:eastAsia="仿宋_GB2312"/>
          <w:sz w:val="24"/>
        </w:rPr>
        <w:t>200.00</w:t>
      </w:r>
      <w:r>
        <w:rPr>
          <w:rFonts w:eastAsia="仿宋_GB2312"/>
          <w:sz w:val="24"/>
        </w:rPr>
        <w:t>元</w:t>
      </w:r>
      <w:r>
        <w:rPr>
          <w:rFonts w:eastAsia="仿宋_GB2312"/>
          <w:sz w:val="24"/>
        </w:rPr>
        <w:t>/</w:t>
      </w:r>
      <w:r>
        <w:rPr>
          <w:rFonts w:eastAsia="仿宋_GB2312"/>
          <w:sz w:val="24"/>
        </w:rPr>
        <w:t>份，售后不退。</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sz w:val="24"/>
        </w:rPr>
        <w:t>2</w:t>
      </w:r>
      <w:r>
        <w:rPr>
          <w:rFonts w:eastAsia="仿宋_GB2312" w:hint="eastAsia"/>
          <w:sz w:val="24"/>
        </w:rPr>
        <w:t>、</w:t>
      </w:r>
      <w:r>
        <w:rPr>
          <w:rFonts w:eastAsia="仿宋_GB2312"/>
          <w:sz w:val="24"/>
        </w:rPr>
        <w:t>购买谈判文件时需提供下资料如下：</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w:t>
      </w:r>
      <w:r>
        <w:rPr>
          <w:rFonts w:eastAsia="仿宋_GB2312"/>
          <w:sz w:val="24"/>
        </w:rPr>
        <w:t>《营业执照》或三证合一等证明材料复印件。</w:t>
      </w:r>
    </w:p>
    <w:p w:rsidR="00813671" w:rsidRDefault="00813671" w:rsidP="00813671">
      <w:pPr>
        <w:tabs>
          <w:tab w:val="left" w:pos="945"/>
        </w:tabs>
        <w:spacing w:line="440" w:lineRule="exact"/>
        <w:ind w:rightChars="-75" w:right="-158" w:firstLineChars="200" w:firstLine="480"/>
        <w:rPr>
          <w:rFonts w:eastAsia="仿宋_GB2312" w:hint="eastAsia"/>
          <w:sz w:val="24"/>
        </w:rPr>
      </w:pPr>
      <w:r>
        <w:rPr>
          <w:rFonts w:eastAsia="仿宋_GB2312" w:hint="eastAsia"/>
          <w:sz w:val="24"/>
        </w:rPr>
        <w:t>（</w:t>
      </w:r>
      <w:r>
        <w:rPr>
          <w:rFonts w:eastAsia="仿宋_GB2312" w:hint="eastAsia"/>
          <w:sz w:val="24"/>
        </w:rPr>
        <w:t>2</w:t>
      </w:r>
      <w:r>
        <w:rPr>
          <w:rFonts w:eastAsia="仿宋_GB2312" w:hint="eastAsia"/>
          <w:sz w:val="24"/>
        </w:rPr>
        <w:t>）</w:t>
      </w:r>
      <w:r>
        <w:rPr>
          <w:rFonts w:eastAsia="仿宋_GB2312"/>
          <w:sz w:val="24"/>
        </w:rPr>
        <w:t>购买招标文件经办人，须提供</w:t>
      </w:r>
      <w:r>
        <w:rPr>
          <w:rFonts w:eastAsia="仿宋_GB2312" w:hint="eastAsia"/>
          <w:sz w:val="24"/>
        </w:rPr>
        <w:t>：</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sz w:val="24"/>
        </w:rPr>
        <w:t>①</w:t>
      </w:r>
      <w:r>
        <w:rPr>
          <w:rFonts w:eastAsia="仿宋_GB2312"/>
          <w:sz w:val="24"/>
        </w:rPr>
        <w:t>经办人如是法定代表人，须提供针对本项目的企业法定代表人证明书及身份证复印件（原件核查）</w:t>
      </w:r>
      <w:r>
        <w:rPr>
          <w:rFonts w:eastAsia="仿宋_GB2312" w:hint="eastAsia"/>
          <w:sz w:val="24"/>
        </w:rPr>
        <w:t>；</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sz w:val="24"/>
        </w:rPr>
        <w:t>②</w:t>
      </w:r>
      <w:r>
        <w:rPr>
          <w:rFonts w:eastAsia="仿宋_GB2312"/>
          <w:sz w:val="24"/>
        </w:rPr>
        <w:t>如是响应供应商授权代表，须提供法定代表人授权委托书原件及授权委托人身份证复印件（原件核查）</w:t>
      </w:r>
      <w:r>
        <w:rPr>
          <w:rFonts w:eastAsia="仿宋_GB2312" w:hint="eastAsia"/>
          <w:sz w:val="24"/>
        </w:rPr>
        <w:t>；</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sz w:val="24"/>
        </w:rPr>
        <w:t>③</w:t>
      </w:r>
      <w:r>
        <w:rPr>
          <w:rFonts w:eastAsia="仿宋_GB2312"/>
          <w:sz w:val="24"/>
        </w:rPr>
        <w:t>提供行政主管部门颁发的市政行业（道路工程、排水工程）工程设计乙级以上</w:t>
      </w:r>
      <w:r>
        <w:rPr>
          <w:rFonts w:eastAsia="仿宋_GB2312"/>
          <w:sz w:val="24"/>
        </w:rPr>
        <w:t>(</w:t>
      </w:r>
      <w:r>
        <w:rPr>
          <w:rFonts w:eastAsia="仿宋_GB2312"/>
          <w:sz w:val="24"/>
        </w:rPr>
        <w:t>含乙级</w:t>
      </w:r>
      <w:r>
        <w:rPr>
          <w:rFonts w:eastAsia="仿宋_GB2312"/>
          <w:sz w:val="24"/>
        </w:rPr>
        <w:t>)</w:t>
      </w:r>
      <w:r>
        <w:rPr>
          <w:rFonts w:eastAsia="仿宋_GB2312"/>
          <w:sz w:val="24"/>
        </w:rPr>
        <w:t>资质和建筑行业（建筑工程）工程设计乙级以上</w:t>
      </w:r>
      <w:r>
        <w:rPr>
          <w:rFonts w:eastAsia="仿宋_GB2312"/>
          <w:sz w:val="24"/>
        </w:rPr>
        <w:t>(</w:t>
      </w:r>
      <w:r>
        <w:rPr>
          <w:rFonts w:eastAsia="仿宋_GB2312"/>
          <w:sz w:val="24"/>
        </w:rPr>
        <w:t>含乙级</w:t>
      </w:r>
      <w:r>
        <w:rPr>
          <w:rFonts w:eastAsia="仿宋_GB2312"/>
          <w:sz w:val="24"/>
        </w:rPr>
        <w:t>)</w:t>
      </w:r>
      <w:r>
        <w:rPr>
          <w:rFonts w:eastAsia="仿宋_GB2312"/>
          <w:sz w:val="24"/>
        </w:rPr>
        <w:t>资质证书复印件（原件核查）</w:t>
      </w:r>
      <w:r>
        <w:rPr>
          <w:rFonts w:eastAsia="仿宋_GB2312" w:hint="eastAsia"/>
          <w:sz w:val="24"/>
        </w:rPr>
        <w:t>；</w:t>
      </w:r>
    </w:p>
    <w:p w:rsidR="00813671" w:rsidRDefault="00813671" w:rsidP="00813671">
      <w:pPr>
        <w:tabs>
          <w:tab w:val="left" w:pos="945"/>
        </w:tabs>
        <w:spacing w:line="440" w:lineRule="exact"/>
        <w:ind w:rightChars="-75" w:right="-158" w:firstLineChars="200" w:firstLine="482"/>
        <w:rPr>
          <w:rFonts w:eastAsia="仿宋_GB2312"/>
          <w:sz w:val="24"/>
        </w:rPr>
      </w:pPr>
      <w:r>
        <w:rPr>
          <w:rFonts w:eastAsia="仿宋_GB2312"/>
          <w:b/>
          <w:bCs/>
          <w:sz w:val="24"/>
        </w:rPr>
        <w:t>备注：</w:t>
      </w:r>
      <w:r>
        <w:rPr>
          <w:rFonts w:eastAsia="仿宋_GB2312"/>
          <w:sz w:val="24"/>
        </w:rPr>
        <w:t>以上报名资料用</w:t>
      </w:r>
      <w:r>
        <w:rPr>
          <w:rFonts w:eastAsia="仿宋_GB2312"/>
          <w:sz w:val="24"/>
        </w:rPr>
        <w:t>A4</w:t>
      </w:r>
      <w:r>
        <w:rPr>
          <w:rFonts w:eastAsia="仿宋_GB2312"/>
          <w:sz w:val="24"/>
        </w:rPr>
        <w:t>纸复印按序号装订成册（一式叁份），每页加盖公章，采购代理机构对响应供应商提交的报名资料核对，不代表其投标资格的确认，响应供应商的投标资格最终以评标小组根据其投标响应文件中提交的相关资料作出的评审结论为准。</w:t>
      </w:r>
    </w:p>
    <w:p w:rsidR="00813671" w:rsidRDefault="00813671" w:rsidP="00813671">
      <w:pPr>
        <w:tabs>
          <w:tab w:val="left" w:pos="945"/>
        </w:tabs>
        <w:spacing w:line="440" w:lineRule="exact"/>
        <w:ind w:rightChars="-75" w:right="-158" w:firstLineChars="200" w:firstLine="480"/>
        <w:rPr>
          <w:rFonts w:eastAsia="仿宋_GB2312"/>
          <w:sz w:val="24"/>
        </w:rPr>
      </w:pPr>
      <w:r>
        <w:rPr>
          <w:rFonts w:eastAsia="仿宋_GB2312" w:hint="eastAsia"/>
          <w:sz w:val="24"/>
        </w:rPr>
        <w:t>3</w:t>
      </w:r>
      <w:r>
        <w:rPr>
          <w:rFonts w:eastAsia="仿宋_GB2312" w:hint="eastAsia"/>
          <w:sz w:val="24"/>
        </w:rPr>
        <w:t>、</w:t>
      </w:r>
      <w:r>
        <w:rPr>
          <w:rFonts w:eastAsia="仿宋_GB2312"/>
          <w:sz w:val="24"/>
        </w:rPr>
        <w:t>联系人：李先生</w:t>
      </w:r>
      <w:r>
        <w:rPr>
          <w:rFonts w:eastAsia="仿宋_GB2312" w:hint="eastAsia"/>
          <w:sz w:val="24"/>
        </w:rPr>
        <w:t>，</w:t>
      </w:r>
      <w:r>
        <w:rPr>
          <w:rFonts w:eastAsia="仿宋_GB2312"/>
          <w:sz w:val="24"/>
        </w:rPr>
        <w:t>联系电话：</w:t>
      </w:r>
      <w:r>
        <w:rPr>
          <w:rFonts w:eastAsia="仿宋_GB2312"/>
          <w:sz w:val="24"/>
        </w:rPr>
        <w:t>0762-6714880</w:t>
      </w:r>
    </w:p>
    <w:p w:rsidR="00813671" w:rsidRDefault="00813671" w:rsidP="00813671">
      <w:pPr>
        <w:tabs>
          <w:tab w:val="left" w:pos="840"/>
        </w:tabs>
        <w:spacing w:line="440" w:lineRule="exact"/>
        <w:ind w:rightChars="-75" w:right="-158" w:firstLineChars="200" w:firstLine="480"/>
        <w:rPr>
          <w:rFonts w:eastAsia="仿宋_GB2312"/>
          <w:bCs/>
          <w:sz w:val="24"/>
        </w:rPr>
      </w:pPr>
      <w:r>
        <w:rPr>
          <w:rFonts w:eastAsia="仿宋_GB2312" w:hint="eastAsia"/>
          <w:bCs/>
          <w:sz w:val="24"/>
        </w:rPr>
        <w:t>六、</w:t>
      </w:r>
      <w:r>
        <w:rPr>
          <w:rFonts w:eastAsia="仿宋_GB2312"/>
          <w:bCs/>
          <w:sz w:val="24"/>
        </w:rPr>
        <w:t>谈判响应文件递交截止时间：</w:t>
      </w:r>
      <w:r>
        <w:rPr>
          <w:rFonts w:eastAsia="仿宋_GB2312"/>
          <w:bCs/>
          <w:sz w:val="24"/>
        </w:rPr>
        <w:t xml:space="preserve">2021 </w:t>
      </w:r>
      <w:r>
        <w:rPr>
          <w:rFonts w:eastAsia="仿宋_GB2312"/>
          <w:bCs/>
          <w:sz w:val="24"/>
        </w:rPr>
        <w:t>年</w:t>
      </w:r>
      <w:r>
        <w:rPr>
          <w:rFonts w:eastAsia="仿宋_GB2312" w:hint="eastAsia"/>
          <w:bCs/>
          <w:sz w:val="24"/>
          <w:u w:val="single"/>
        </w:rPr>
        <w:t>2</w:t>
      </w:r>
      <w:r>
        <w:rPr>
          <w:rFonts w:eastAsia="仿宋_GB2312"/>
          <w:bCs/>
          <w:sz w:val="24"/>
        </w:rPr>
        <w:t>月</w:t>
      </w:r>
      <w:r>
        <w:rPr>
          <w:rFonts w:eastAsia="仿宋_GB2312" w:hint="eastAsia"/>
          <w:bCs/>
          <w:sz w:val="24"/>
          <w:u w:val="single"/>
        </w:rPr>
        <w:t>10</w:t>
      </w:r>
      <w:r>
        <w:rPr>
          <w:rFonts w:eastAsia="仿宋_GB2312"/>
          <w:bCs/>
          <w:sz w:val="24"/>
        </w:rPr>
        <w:t>日上午</w:t>
      </w:r>
      <w:r>
        <w:rPr>
          <w:rFonts w:eastAsia="仿宋_GB2312"/>
          <w:bCs/>
          <w:sz w:val="24"/>
        </w:rPr>
        <w:t>10</w:t>
      </w:r>
      <w:r>
        <w:rPr>
          <w:rFonts w:eastAsia="仿宋_GB2312"/>
          <w:bCs/>
          <w:sz w:val="24"/>
        </w:rPr>
        <w:t>：</w:t>
      </w:r>
      <w:r>
        <w:rPr>
          <w:rFonts w:eastAsia="仿宋_GB2312"/>
          <w:bCs/>
          <w:sz w:val="24"/>
        </w:rPr>
        <w:t>30</w:t>
      </w:r>
      <w:r>
        <w:rPr>
          <w:rFonts w:eastAsia="仿宋_GB2312"/>
          <w:bCs/>
          <w:sz w:val="24"/>
        </w:rPr>
        <w:t>（当天上午</w:t>
      </w:r>
      <w:r>
        <w:rPr>
          <w:rFonts w:eastAsia="仿宋_GB2312"/>
          <w:bCs/>
          <w:sz w:val="24"/>
        </w:rPr>
        <w:t>10</w:t>
      </w:r>
      <w:r>
        <w:rPr>
          <w:rFonts w:eastAsia="仿宋_GB2312"/>
          <w:bCs/>
          <w:sz w:val="24"/>
        </w:rPr>
        <w:t>：</w:t>
      </w:r>
      <w:r>
        <w:rPr>
          <w:rFonts w:eastAsia="仿宋_GB2312"/>
          <w:bCs/>
          <w:sz w:val="24"/>
        </w:rPr>
        <w:t>00</w:t>
      </w:r>
      <w:r>
        <w:rPr>
          <w:rFonts w:eastAsia="仿宋_GB2312"/>
          <w:bCs/>
          <w:sz w:val="24"/>
        </w:rPr>
        <w:t>开始</w:t>
      </w:r>
      <w:r>
        <w:rPr>
          <w:rFonts w:eastAsia="仿宋_GB2312"/>
          <w:bCs/>
          <w:sz w:val="24"/>
        </w:rPr>
        <w:lastRenderedPageBreak/>
        <w:t>受理谈判文件递交，逾期概不受理）。</w:t>
      </w:r>
    </w:p>
    <w:p w:rsidR="00813671" w:rsidRDefault="00813671" w:rsidP="00813671">
      <w:pPr>
        <w:tabs>
          <w:tab w:val="left" w:pos="840"/>
        </w:tabs>
        <w:spacing w:line="440" w:lineRule="exact"/>
        <w:ind w:rightChars="-75" w:right="-158" w:firstLineChars="200" w:firstLine="480"/>
        <w:rPr>
          <w:rFonts w:eastAsia="仿宋_GB2312"/>
          <w:bCs/>
          <w:sz w:val="24"/>
        </w:rPr>
      </w:pPr>
      <w:r>
        <w:rPr>
          <w:rFonts w:eastAsia="仿宋_GB2312" w:hint="eastAsia"/>
          <w:bCs/>
          <w:sz w:val="24"/>
        </w:rPr>
        <w:t>七、</w:t>
      </w:r>
      <w:r>
        <w:rPr>
          <w:rFonts w:eastAsia="仿宋_GB2312"/>
          <w:bCs/>
          <w:sz w:val="24"/>
        </w:rPr>
        <w:t>谈判响应文件送达地点：</w:t>
      </w:r>
      <w:r>
        <w:rPr>
          <w:rFonts w:eastAsia="仿宋_GB2312"/>
          <w:sz w:val="24"/>
        </w:rPr>
        <w:t>河源市区</w:t>
      </w:r>
      <w:r>
        <w:rPr>
          <w:rFonts w:eastAsia="仿宋_GB2312"/>
          <w:sz w:val="24"/>
        </w:rPr>
        <w:t>205</w:t>
      </w:r>
      <w:r>
        <w:rPr>
          <w:rFonts w:eastAsia="仿宋_GB2312"/>
          <w:sz w:val="24"/>
        </w:rPr>
        <w:t>国道东面、文明路北边商汇大厦</w:t>
      </w:r>
      <w:r>
        <w:rPr>
          <w:rFonts w:eastAsia="仿宋_GB2312"/>
          <w:sz w:val="24"/>
        </w:rPr>
        <w:t>9</w:t>
      </w:r>
      <w:r>
        <w:rPr>
          <w:rFonts w:eastAsia="仿宋_GB2312"/>
          <w:sz w:val="24"/>
        </w:rPr>
        <w:t>层</w:t>
      </w:r>
      <w:r>
        <w:rPr>
          <w:rFonts w:eastAsia="仿宋_GB2312"/>
          <w:sz w:val="24"/>
        </w:rPr>
        <w:t>905</w:t>
      </w:r>
      <w:r>
        <w:rPr>
          <w:rFonts w:eastAsia="仿宋_GB2312"/>
          <w:sz w:val="24"/>
        </w:rPr>
        <w:t>号河源市长宏项目管理咨询有限公司</w:t>
      </w:r>
      <w:r>
        <w:rPr>
          <w:rFonts w:eastAsia="仿宋_GB2312"/>
          <w:bCs/>
          <w:sz w:val="24"/>
        </w:rPr>
        <w:t>。</w:t>
      </w:r>
    </w:p>
    <w:p w:rsidR="00813671" w:rsidRDefault="00813671" w:rsidP="00813671">
      <w:pPr>
        <w:tabs>
          <w:tab w:val="left" w:pos="840"/>
        </w:tabs>
        <w:spacing w:line="440" w:lineRule="exact"/>
        <w:ind w:rightChars="-75" w:right="-158" w:firstLineChars="200" w:firstLine="480"/>
        <w:rPr>
          <w:rFonts w:eastAsia="仿宋_GB2312"/>
          <w:bCs/>
          <w:sz w:val="24"/>
        </w:rPr>
      </w:pPr>
      <w:r>
        <w:rPr>
          <w:rFonts w:eastAsia="仿宋_GB2312" w:hint="eastAsia"/>
          <w:bCs/>
          <w:sz w:val="24"/>
        </w:rPr>
        <w:t>八、</w:t>
      </w:r>
      <w:r>
        <w:rPr>
          <w:rFonts w:eastAsia="仿宋_GB2312"/>
          <w:bCs/>
          <w:sz w:val="24"/>
        </w:rPr>
        <w:t>谈判时间：</w:t>
      </w:r>
      <w:r>
        <w:rPr>
          <w:rFonts w:eastAsia="仿宋_GB2312"/>
          <w:bCs/>
          <w:sz w:val="24"/>
        </w:rPr>
        <w:t>2021</w:t>
      </w:r>
      <w:r>
        <w:rPr>
          <w:rFonts w:eastAsia="仿宋_GB2312"/>
          <w:bCs/>
          <w:sz w:val="24"/>
        </w:rPr>
        <w:t>年</w:t>
      </w:r>
      <w:r>
        <w:rPr>
          <w:rFonts w:eastAsia="仿宋_GB2312" w:hint="eastAsia"/>
          <w:bCs/>
          <w:sz w:val="24"/>
          <w:u w:val="single"/>
        </w:rPr>
        <w:t>2</w:t>
      </w:r>
      <w:r>
        <w:rPr>
          <w:rFonts w:eastAsia="仿宋_GB2312"/>
          <w:bCs/>
          <w:sz w:val="24"/>
        </w:rPr>
        <w:t>月</w:t>
      </w:r>
      <w:r>
        <w:rPr>
          <w:rFonts w:eastAsia="仿宋_GB2312" w:hint="eastAsia"/>
          <w:bCs/>
          <w:sz w:val="24"/>
          <w:u w:val="single"/>
        </w:rPr>
        <w:t>10</w:t>
      </w:r>
      <w:r>
        <w:rPr>
          <w:rFonts w:eastAsia="仿宋_GB2312"/>
          <w:bCs/>
          <w:sz w:val="24"/>
        </w:rPr>
        <w:t>日上午</w:t>
      </w:r>
      <w:r>
        <w:rPr>
          <w:rFonts w:eastAsia="仿宋_GB2312"/>
          <w:bCs/>
          <w:sz w:val="24"/>
        </w:rPr>
        <w:t>10</w:t>
      </w:r>
      <w:r>
        <w:rPr>
          <w:rFonts w:eastAsia="仿宋_GB2312"/>
          <w:bCs/>
          <w:sz w:val="24"/>
        </w:rPr>
        <w:t>：</w:t>
      </w:r>
      <w:r>
        <w:rPr>
          <w:rFonts w:eastAsia="仿宋_GB2312"/>
          <w:bCs/>
          <w:sz w:val="24"/>
        </w:rPr>
        <w:t>30</w:t>
      </w:r>
      <w:r>
        <w:rPr>
          <w:rFonts w:eastAsia="仿宋_GB2312"/>
          <w:bCs/>
          <w:sz w:val="24"/>
        </w:rPr>
        <w:t>。</w:t>
      </w:r>
    </w:p>
    <w:p w:rsidR="00813671" w:rsidRDefault="00813671" w:rsidP="00813671">
      <w:pPr>
        <w:tabs>
          <w:tab w:val="left" w:pos="840"/>
        </w:tabs>
        <w:spacing w:line="440" w:lineRule="exact"/>
        <w:ind w:rightChars="-75" w:right="-158" w:firstLineChars="200" w:firstLine="480"/>
        <w:rPr>
          <w:rFonts w:eastAsia="仿宋_GB2312"/>
          <w:bCs/>
          <w:sz w:val="24"/>
        </w:rPr>
      </w:pPr>
      <w:r>
        <w:rPr>
          <w:rFonts w:eastAsia="仿宋_GB2312" w:hint="eastAsia"/>
          <w:bCs/>
          <w:sz w:val="24"/>
        </w:rPr>
        <w:t>九、</w:t>
      </w:r>
      <w:r>
        <w:rPr>
          <w:rFonts w:eastAsia="仿宋_GB2312"/>
          <w:bCs/>
          <w:sz w:val="24"/>
        </w:rPr>
        <w:t>谈判地点：</w:t>
      </w:r>
      <w:r>
        <w:rPr>
          <w:rFonts w:eastAsia="仿宋_GB2312"/>
          <w:sz w:val="24"/>
        </w:rPr>
        <w:t>河源市区</w:t>
      </w:r>
      <w:r>
        <w:rPr>
          <w:rFonts w:eastAsia="仿宋_GB2312"/>
          <w:sz w:val="24"/>
        </w:rPr>
        <w:t>205</w:t>
      </w:r>
      <w:r>
        <w:rPr>
          <w:rFonts w:eastAsia="仿宋_GB2312"/>
          <w:sz w:val="24"/>
        </w:rPr>
        <w:t>国道东面、文明路北边商汇大厦</w:t>
      </w:r>
      <w:r>
        <w:rPr>
          <w:rFonts w:eastAsia="仿宋_GB2312"/>
          <w:sz w:val="24"/>
        </w:rPr>
        <w:t>9</w:t>
      </w:r>
      <w:r>
        <w:rPr>
          <w:rFonts w:eastAsia="仿宋_GB2312"/>
          <w:sz w:val="24"/>
        </w:rPr>
        <w:t>层</w:t>
      </w:r>
      <w:r>
        <w:rPr>
          <w:rFonts w:eastAsia="仿宋_GB2312"/>
          <w:sz w:val="24"/>
        </w:rPr>
        <w:t>905</w:t>
      </w:r>
      <w:r>
        <w:rPr>
          <w:rFonts w:eastAsia="仿宋_GB2312"/>
          <w:sz w:val="24"/>
        </w:rPr>
        <w:t>号河源市长宏项目管理咨询有限公司</w:t>
      </w:r>
      <w:r>
        <w:rPr>
          <w:rFonts w:eastAsia="仿宋_GB2312"/>
          <w:bCs/>
          <w:sz w:val="24"/>
        </w:rPr>
        <w:t>。</w:t>
      </w:r>
    </w:p>
    <w:p w:rsidR="00813671" w:rsidRDefault="00813671" w:rsidP="00813671">
      <w:pPr>
        <w:tabs>
          <w:tab w:val="left" w:pos="840"/>
        </w:tabs>
        <w:spacing w:line="440" w:lineRule="exact"/>
        <w:ind w:rightChars="-75" w:right="-158" w:firstLineChars="200" w:firstLine="480"/>
        <w:rPr>
          <w:rFonts w:eastAsia="仿宋_GB2312"/>
          <w:b/>
          <w:sz w:val="24"/>
        </w:rPr>
      </w:pPr>
      <w:r>
        <w:rPr>
          <w:rFonts w:eastAsia="仿宋_GB2312" w:hint="eastAsia"/>
          <w:bCs/>
          <w:sz w:val="24"/>
        </w:rPr>
        <w:t>十、</w:t>
      </w:r>
      <w:r>
        <w:rPr>
          <w:rFonts w:eastAsia="仿宋_GB2312"/>
          <w:bCs/>
          <w:sz w:val="24"/>
        </w:rPr>
        <w:t>所有响应供应商都必须向采购代理机构提交</w:t>
      </w:r>
      <w:r>
        <w:rPr>
          <w:rFonts w:eastAsia="仿宋_GB2312" w:hint="eastAsia"/>
          <w:bCs/>
          <w:sz w:val="24"/>
        </w:rPr>
        <w:t>谈判</w:t>
      </w:r>
      <w:r>
        <w:rPr>
          <w:rFonts w:eastAsia="仿宋_GB2312"/>
          <w:bCs/>
          <w:sz w:val="24"/>
        </w:rPr>
        <w:t>保证金，</w:t>
      </w:r>
      <w:r>
        <w:rPr>
          <w:rFonts w:eastAsia="仿宋_GB2312" w:hint="eastAsia"/>
          <w:bCs/>
          <w:sz w:val="24"/>
        </w:rPr>
        <w:t>谈判</w:t>
      </w:r>
      <w:r>
        <w:rPr>
          <w:rFonts w:eastAsia="仿宋_GB2312"/>
          <w:bCs/>
          <w:sz w:val="24"/>
        </w:rPr>
        <w:t>保证金的有关事项按《谈判须知》的相关规定执行。</w:t>
      </w:r>
    </w:p>
    <w:p w:rsidR="00813671" w:rsidRDefault="00813671" w:rsidP="00813671">
      <w:pPr>
        <w:tabs>
          <w:tab w:val="left" w:pos="840"/>
        </w:tabs>
        <w:spacing w:line="440" w:lineRule="exact"/>
        <w:ind w:rightChars="-75" w:right="-158" w:firstLineChars="200" w:firstLine="482"/>
        <w:rPr>
          <w:rFonts w:eastAsia="仿宋_GB2312"/>
          <w:sz w:val="24"/>
        </w:rPr>
      </w:pPr>
      <w:r>
        <w:rPr>
          <w:rFonts w:eastAsia="仿宋_GB2312" w:hint="eastAsia"/>
          <w:b/>
          <w:sz w:val="24"/>
        </w:rPr>
        <w:t>十一、</w:t>
      </w:r>
      <w:r>
        <w:rPr>
          <w:rFonts w:eastAsia="仿宋_GB2312"/>
          <w:b/>
          <w:sz w:val="24"/>
        </w:rPr>
        <w:t>本</w:t>
      </w:r>
      <w:r>
        <w:rPr>
          <w:rFonts w:eastAsia="仿宋_GB2312"/>
          <w:b/>
          <w:snapToGrid w:val="0"/>
          <w:spacing w:val="8"/>
          <w:sz w:val="24"/>
        </w:rPr>
        <w:t>次谈判在上述规定的时间和地点进行。届时请参与谈判的供应商的法定代表或其授权代表务必出席谈判会（携带身份证原件以备查核）</w:t>
      </w:r>
      <w:r>
        <w:rPr>
          <w:rFonts w:eastAsia="仿宋_GB2312"/>
          <w:snapToGrid w:val="0"/>
          <w:spacing w:val="8"/>
          <w:sz w:val="24"/>
        </w:rPr>
        <w:t>。</w:t>
      </w:r>
    </w:p>
    <w:p w:rsidR="00813671" w:rsidRDefault="00813671" w:rsidP="00813671">
      <w:pPr>
        <w:tabs>
          <w:tab w:val="left" w:pos="840"/>
        </w:tabs>
        <w:spacing w:line="440" w:lineRule="exact"/>
        <w:ind w:rightChars="-75" w:right="-158" w:firstLineChars="200" w:firstLine="480"/>
        <w:rPr>
          <w:rFonts w:eastAsia="仿宋_GB2312"/>
          <w:bCs/>
          <w:sz w:val="24"/>
        </w:rPr>
      </w:pPr>
      <w:r>
        <w:rPr>
          <w:rFonts w:eastAsia="仿宋_GB2312" w:hint="eastAsia"/>
          <w:bCs/>
          <w:sz w:val="24"/>
        </w:rPr>
        <w:t>十二、</w:t>
      </w:r>
      <w:r>
        <w:rPr>
          <w:rFonts w:eastAsia="仿宋_GB2312"/>
          <w:bCs/>
          <w:sz w:val="24"/>
        </w:rPr>
        <w:t>本次招标项目公告等相关信息在河源市长宏项目管理咨询有限公司网站：</w:t>
      </w:r>
      <w:r>
        <w:rPr>
          <w:rFonts w:eastAsia="仿宋_GB2312"/>
          <w:bCs/>
          <w:sz w:val="24"/>
        </w:rPr>
        <w:t>(http://www.chxmgl.com/admin123/)</w:t>
      </w:r>
      <w:r>
        <w:rPr>
          <w:rFonts w:eastAsia="仿宋_GB2312"/>
          <w:bCs/>
          <w:sz w:val="24"/>
        </w:rPr>
        <w:t>媒体上公布</w:t>
      </w:r>
      <w:r>
        <w:rPr>
          <w:rFonts w:eastAsia="仿宋_GB2312"/>
          <w:bCs/>
          <w:sz w:val="24"/>
        </w:rPr>
        <w:t>,</w:t>
      </w:r>
      <w:r>
        <w:rPr>
          <w:rFonts w:eastAsia="仿宋_GB2312"/>
          <w:bCs/>
          <w:sz w:val="24"/>
        </w:rPr>
        <w:t>并视为有效送达，不再另行通知，本招标项目不举行集中答疑会，如有任何疑问请以书面、传真或电邮形式至采购代理机构释疑</w:t>
      </w:r>
      <w:r>
        <w:rPr>
          <w:rFonts w:eastAsia="仿宋_GB2312"/>
          <w:bCs/>
          <w:sz w:val="24"/>
        </w:rPr>
        <w:t xml:space="preserve"> </w:t>
      </w:r>
      <w:r>
        <w:rPr>
          <w:rFonts w:eastAsia="仿宋_GB2312"/>
          <w:bCs/>
          <w:sz w:val="24"/>
        </w:rPr>
        <w:t>。</w:t>
      </w:r>
    </w:p>
    <w:p w:rsidR="00813671" w:rsidRDefault="00813671" w:rsidP="00813671">
      <w:pPr>
        <w:tabs>
          <w:tab w:val="left" w:pos="840"/>
        </w:tabs>
        <w:spacing w:line="440" w:lineRule="exact"/>
        <w:ind w:rightChars="-75" w:right="-158" w:firstLineChars="200" w:firstLine="482"/>
        <w:rPr>
          <w:rFonts w:eastAsia="仿宋_GB2312"/>
          <w:b/>
          <w:sz w:val="24"/>
        </w:rPr>
      </w:pPr>
      <w:r>
        <w:rPr>
          <w:rFonts w:eastAsia="仿宋_GB2312" w:hint="eastAsia"/>
          <w:b/>
          <w:sz w:val="24"/>
        </w:rPr>
        <w:t>十三、</w:t>
      </w:r>
      <w:r>
        <w:rPr>
          <w:rFonts w:eastAsia="仿宋_GB2312"/>
          <w:b/>
          <w:sz w:val="24"/>
        </w:rPr>
        <w:t>购买了谈判文件而不参加谈判的供应商，请在开标前</w:t>
      </w:r>
      <w:r>
        <w:rPr>
          <w:rFonts w:eastAsia="仿宋_GB2312"/>
          <w:b/>
          <w:sz w:val="24"/>
        </w:rPr>
        <w:t>1</w:t>
      </w:r>
      <w:r>
        <w:rPr>
          <w:rFonts w:eastAsia="仿宋_GB2312"/>
          <w:b/>
          <w:sz w:val="24"/>
        </w:rPr>
        <w:t>日以书面形式通知采购代理机构。若该项目因不足三家而导致重新采购，未予书面通知的单位将被取消重新参加该项目谈判的资格。</w:t>
      </w:r>
    </w:p>
    <w:p w:rsidR="00813671" w:rsidRDefault="00813671" w:rsidP="00813671">
      <w:pPr>
        <w:tabs>
          <w:tab w:val="left" w:pos="840"/>
        </w:tabs>
        <w:spacing w:line="440" w:lineRule="exact"/>
        <w:ind w:rightChars="-75" w:right="-158" w:firstLineChars="200" w:firstLine="480"/>
        <w:rPr>
          <w:rFonts w:eastAsia="仿宋_GB2312"/>
          <w:sz w:val="24"/>
        </w:rPr>
      </w:pPr>
      <w:r>
        <w:rPr>
          <w:rFonts w:eastAsia="仿宋_GB2312" w:hint="eastAsia"/>
          <w:sz w:val="24"/>
        </w:rPr>
        <w:t>十四、</w:t>
      </w:r>
      <w:r>
        <w:rPr>
          <w:rFonts w:eastAsia="仿宋_GB2312"/>
          <w:sz w:val="24"/>
        </w:rPr>
        <w:t>采购人和采购代理机构联系方式</w:t>
      </w:r>
      <w:r>
        <w:rPr>
          <w:rFonts w:eastAsia="仿宋_GB2312"/>
          <w:sz w:val="24"/>
        </w:rPr>
        <w:t xml:space="preserve"> </w:t>
      </w:r>
    </w:p>
    <w:p w:rsidR="00813671" w:rsidRDefault="00813671" w:rsidP="00813671">
      <w:pPr>
        <w:tabs>
          <w:tab w:val="left" w:pos="1140"/>
        </w:tabs>
        <w:spacing w:line="440" w:lineRule="exact"/>
        <w:ind w:rightChars="-75" w:right="-158" w:firstLineChars="200" w:firstLine="480"/>
        <w:rPr>
          <w:rFonts w:eastAsia="仿宋_GB2312"/>
          <w:sz w:val="24"/>
        </w:rPr>
      </w:pPr>
      <w:r>
        <w:rPr>
          <w:rFonts w:eastAsia="仿宋_GB2312"/>
          <w:sz w:val="24"/>
        </w:rPr>
        <w:t>1</w:t>
      </w:r>
      <w:r>
        <w:rPr>
          <w:rFonts w:eastAsia="仿宋_GB2312"/>
          <w:sz w:val="24"/>
        </w:rPr>
        <w:t>、采购人：河源市源城区代建项目服务中心</w:t>
      </w:r>
    </w:p>
    <w:p w:rsidR="00813671" w:rsidRDefault="00813671" w:rsidP="00813671">
      <w:pPr>
        <w:tabs>
          <w:tab w:val="left" w:pos="1140"/>
        </w:tabs>
        <w:spacing w:line="440" w:lineRule="exact"/>
        <w:ind w:rightChars="-75" w:right="-158" w:firstLineChars="200" w:firstLine="480"/>
        <w:rPr>
          <w:rFonts w:eastAsia="仿宋_GB2312"/>
          <w:sz w:val="24"/>
        </w:rPr>
      </w:pPr>
      <w:r>
        <w:rPr>
          <w:rFonts w:eastAsia="仿宋_GB2312"/>
          <w:sz w:val="24"/>
        </w:rPr>
        <w:t>联系人：</w:t>
      </w:r>
      <w:r>
        <w:rPr>
          <w:rFonts w:eastAsia="仿宋_GB2312" w:hint="eastAsia"/>
          <w:sz w:val="24"/>
        </w:rPr>
        <w:t>王</w:t>
      </w:r>
      <w:r>
        <w:rPr>
          <w:rFonts w:eastAsia="仿宋_GB2312"/>
          <w:sz w:val="24"/>
        </w:rPr>
        <w:t>先生</w:t>
      </w:r>
      <w:r>
        <w:rPr>
          <w:rFonts w:eastAsia="仿宋_GB2312" w:hint="eastAsia"/>
          <w:sz w:val="24"/>
        </w:rPr>
        <w:t>，</w:t>
      </w:r>
      <w:r>
        <w:rPr>
          <w:rFonts w:eastAsia="仿宋_GB2312"/>
          <w:sz w:val="24"/>
        </w:rPr>
        <w:t>联系电话：</w:t>
      </w:r>
      <w:r>
        <w:rPr>
          <w:rFonts w:eastAsia="仿宋_GB2312"/>
          <w:sz w:val="24"/>
        </w:rPr>
        <w:t>0762-</w:t>
      </w:r>
      <w:r>
        <w:rPr>
          <w:rFonts w:eastAsia="仿宋_GB2312" w:hint="eastAsia"/>
          <w:sz w:val="24"/>
        </w:rPr>
        <w:t>3313987</w:t>
      </w:r>
    </w:p>
    <w:p w:rsidR="00813671" w:rsidRDefault="00813671" w:rsidP="00813671">
      <w:pPr>
        <w:tabs>
          <w:tab w:val="left" w:pos="1140"/>
        </w:tabs>
        <w:spacing w:line="440" w:lineRule="exact"/>
        <w:ind w:rightChars="-75" w:right="-158" w:firstLineChars="200" w:firstLine="480"/>
        <w:rPr>
          <w:rFonts w:eastAsia="仿宋_GB2312"/>
          <w:sz w:val="24"/>
        </w:rPr>
      </w:pPr>
      <w:r>
        <w:rPr>
          <w:rFonts w:eastAsia="仿宋_GB2312"/>
          <w:sz w:val="24"/>
        </w:rPr>
        <w:t>2</w:t>
      </w:r>
      <w:r>
        <w:rPr>
          <w:rFonts w:eastAsia="仿宋_GB2312"/>
          <w:sz w:val="24"/>
        </w:rPr>
        <w:t>、采购代理机构联系人：李先生</w:t>
      </w:r>
    </w:p>
    <w:p w:rsidR="00813671" w:rsidRDefault="00813671" w:rsidP="00813671">
      <w:pPr>
        <w:tabs>
          <w:tab w:val="left" w:pos="1140"/>
        </w:tabs>
        <w:spacing w:line="440" w:lineRule="exact"/>
        <w:ind w:rightChars="-75" w:right="-158" w:firstLineChars="200" w:firstLine="480"/>
        <w:rPr>
          <w:rFonts w:eastAsia="仿宋_GB2312"/>
          <w:sz w:val="24"/>
        </w:rPr>
      </w:pPr>
      <w:r>
        <w:rPr>
          <w:rFonts w:eastAsia="仿宋_GB2312"/>
          <w:sz w:val="24"/>
        </w:rPr>
        <w:t>电话：</w:t>
      </w:r>
      <w:r>
        <w:rPr>
          <w:rFonts w:eastAsia="仿宋_GB2312"/>
          <w:sz w:val="24"/>
        </w:rPr>
        <w:t>0762-6714880</w:t>
      </w:r>
      <w:r>
        <w:rPr>
          <w:rFonts w:eastAsia="仿宋_GB2312" w:hint="eastAsia"/>
          <w:sz w:val="24"/>
        </w:rPr>
        <w:t xml:space="preserve">     </w:t>
      </w:r>
      <w:r>
        <w:rPr>
          <w:rFonts w:eastAsia="仿宋_GB2312"/>
          <w:sz w:val="24"/>
        </w:rPr>
        <w:t>传真：</w:t>
      </w:r>
      <w:r>
        <w:rPr>
          <w:rFonts w:eastAsia="仿宋_GB2312"/>
          <w:sz w:val="24"/>
        </w:rPr>
        <w:t>0762-6714880</w:t>
      </w:r>
    </w:p>
    <w:p w:rsidR="00813671" w:rsidRDefault="00813671" w:rsidP="00813671">
      <w:pPr>
        <w:tabs>
          <w:tab w:val="left" w:pos="1140"/>
        </w:tabs>
        <w:spacing w:line="440" w:lineRule="exact"/>
        <w:ind w:rightChars="-75" w:right="-158" w:firstLineChars="200" w:firstLine="480"/>
        <w:rPr>
          <w:rFonts w:eastAsia="仿宋_GB2312"/>
          <w:sz w:val="24"/>
        </w:rPr>
      </w:pPr>
      <w:r>
        <w:rPr>
          <w:rFonts w:eastAsia="仿宋_GB2312"/>
          <w:sz w:val="24"/>
          <w:lang w:val="zh-CN"/>
        </w:rPr>
        <w:t>地址</w:t>
      </w:r>
      <w:r>
        <w:rPr>
          <w:rFonts w:eastAsia="仿宋_GB2312"/>
          <w:sz w:val="24"/>
        </w:rPr>
        <w:t>：河源市区</w:t>
      </w:r>
      <w:r>
        <w:rPr>
          <w:rFonts w:eastAsia="仿宋_GB2312"/>
          <w:sz w:val="24"/>
        </w:rPr>
        <w:t>205</w:t>
      </w:r>
      <w:r>
        <w:rPr>
          <w:rFonts w:eastAsia="仿宋_GB2312"/>
          <w:sz w:val="24"/>
        </w:rPr>
        <w:t>国道东面、文明路北边商汇大厦</w:t>
      </w:r>
      <w:r>
        <w:rPr>
          <w:rFonts w:eastAsia="仿宋_GB2312"/>
          <w:sz w:val="24"/>
        </w:rPr>
        <w:t>9</w:t>
      </w:r>
      <w:r>
        <w:rPr>
          <w:rFonts w:eastAsia="仿宋_GB2312"/>
          <w:sz w:val="24"/>
        </w:rPr>
        <w:t>层</w:t>
      </w:r>
      <w:r>
        <w:rPr>
          <w:rFonts w:eastAsia="仿宋_GB2312"/>
          <w:sz w:val="24"/>
        </w:rPr>
        <w:t>905</w:t>
      </w:r>
      <w:r>
        <w:rPr>
          <w:rFonts w:eastAsia="仿宋_GB2312"/>
          <w:sz w:val="24"/>
        </w:rPr>
        <w:t>号</w:t>
      </w:r>
    </w:p>
    <w:p w:rsidR="00813671" w:rsidRDefault="00813671" w:rsidP="00813671">
      <w:pPr>
        <w:tabs>
          <w:tab w:val="left" w:pos="840"/>
        </w:tabs>
        <w:spacing w:line="440" w:lineRule="exact"/>
        <w:ind w:left="945" w:rightChars="-75" w:right="-158"/>
        <w:rPr>
          <w:rFonts w:eastAsia="仿宋_GB2312"/>
          <w:sz w:val="24"/>
        </w:rPr>
      </w:pPr>
    </w:p>
    <w:p w:rsidR="00813671" w:rsidRDefault="00813671" w:rsidP="00813671">
      <w:pPr>
        <w:tabs>
          <w:tab w:val="left" w:pos="840"/>
        </w:tabs>
        <w:spacing w:line="440" w:lineRule="exact"/>
        <w:ind w:left="945" w:rightChars="-75" w:right="-158"/>
        <w:rPr>
          <w:rFonts w:eastAsia="仿宋_GB2312"/>
          <w:sz w:val="24"/>
        </w:rPr>
      </w:pPr>
    </w:p>
    <w:p w:rsidR="00813671" w:rsidRDefault="00813671" w:rsidP="00813671">
      <w:pPr>
        <w:spacing w:line="440" w:lineRule="exact"/>
        <w:ind w:rightChars="-75" w:right="-158"/>
        <w:jc w:val="center"/>
        <w:rPr>
          <w:rFonts w:eastAsia="仿宋_GB2312"/>
          <w:sz w:val="24"/>
        </w:rPr>
      </w:pPr>
      <w:r>
        <w:rPr>
          <w:rFonts w:eastAsia="仿宋_GB2312" w:hint="eastAsia"/>
          <w:sz w:val="24"/>
        </w:rPr>
        <w:t xml:space="preserve">                                         </w:t>
      </w:r>
      <w:r>
        <w:rPr>
          <w:rFonts w:eastAsia="仿宋_GB2312"/>
          <w:sz w:val="24"/>
        </w:rPr>
        <w:t>河源市长宏项目管理咨询有限公司</w:t>
      </w:r>
    </w:p>
    <w:p w:rsidR="00813671" w:rsidRDefault="00813671" w:rsidP="00813671">
      <w:pPr>
        <w:spacing w:line="440" w:lineRule="exact"/>
        <w:ind w:rightChars="-75" w:right="-158" w:firstLineChars="1400" w:firstLine="3360"/>
        <w:rPr>
          <w:rFonts w:eastAsia="仿宋_GB2312"/>
          <w:b/>
          <w:sz w:val="24"/>
        </w:rPr>
      </w:pPr>
      <w:r>
        <w:rPr>
          <w:rFonts w:eastAsia="仿宋_GB2312"/>
          <w:sz w:val="24"/>
        </w:rPr>
        <w:t xml:space="preserve">                         </w:t>
      </w:r>
      <w:r>
        <w:rPr>
          <w:rFonts w:eastAsia="仿宋_GB2312"/>
          <w:b/>
          <w:sz w:val="24"/>
        </w:rPr>
        <w:t>2021</w:t>
      </w:r>
      <w:r>
        <w:rPr>
          <w:rFonts w:eastAsia="仿宋_GB2312"/>
          <w:b/>
          <w:sz w:val="24"/>
        </w:rPr>
        <w:t>年</w:t>
      </w:r>
      <w:r>
        <w:rPr>
          <w:rFonts w:eastAsia="仿宋_GB2312" w:hint="eastAsia"/>
          <w:b/>
          <w:sz w:val="24"/>
          <w:u w:val="single"/>
        </w:rPr>
        <w:t>1</w:t>
      </w:r>
      <w:r>
        <w:rPr>
          <w:rFonts w:eastAsia="仿宋_GB2312"/>
          <w:b/>
          <w:sz w:val="24"/>
        </w:rPr>
        <w:t>月</w:t>
      </w:r>
      <w:r>
        <w:rPr>
          <w:rFonts w:eastAsia="仿宋_GB2312"/>
          <w:b/>
          <w:sz w:val="24"/>
          <w:u w:val="single"/>
        </w:rPr>
        <w:t xml:space="preserve"> </w:t>
      </w:r>
      <w:r>
        <w:rPr>
          <w:rFonts w:eastAsia="仿宋_GB2312" w:hint="eastAsia"/>
          <w:b/>
          <w:sz w:val="24"/>
          <w:u w:val="single"/>
        </w:rPr>
        <w:t>29</w:t>
      </w:r>
      <w:r>
        <w:rPr>
          <w:rFonts w:eastAsia="仿宋_GB2312"/>
          <w:b/>
          <w:sz w:val="24"/>
          <w:u w:val="single"/>
        </w:rPr>
        <w:t xml:space="preserve"> </w:t>
      </w:r>
      <w:r>
        <w:rPr>
          <w:rFonts w:eastAsia="仿宋_GB2312"/>
          <w:b/>
          <w:sz w:val="24"/>
        </w:rPr>
        <w:t>日</w:t>
      </w:r>
    </w:p>
    <w:p w:rsidR="000053A9" w:rsidRDefault="000053A9"/>
    <w:sectPr w:rsidR="000053A9" w:rsidSect="00813671">
      <w:pgSz w:w="11906" w:h="16838"/>
      <w:pgMar w:top="1440" w:right="1191"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47" w:rsidRDefault="00733247" w:rsidP="00813671">
      <w:r>
        <w:separator/>
      </w:r>
    </w:p>
  </w:endnote>
  <w:endnote w:type="continuationSeparator" w:id="0">
    <w:p w:rsidR="00733247" w:rsidRDefault="00733247" w:rsidP="0081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47" w:rsidRDefault="00733247" w:rsidP="00813671">
      <w:r>
        <w:separator/>
      </w:r>
    </w:p>
  </w:footnote>
  <w:footnote w:type="continuationSeparator" w:id="0">
    <w:p w:rsidR="00733247" w:rsidRDefault="00733247" w:rsidP="0081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ED"/>
    <w:rsid w:val="000053A9"/>
    <w:rsid w:val="00212BC5"/>
    <w:rsid w:val="004D60ED"/>
    <w:rsid w:val="00733247"/>
    <w:rsid w:val="0081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A03E3"/>
  <w15:chartTrackingRefBased/>
  <w15:docId w15:val="{AC220AAA-68E7-42DB-AD34-8AAB1EFF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671"/>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212BC5"/>
    <w:pPr>
      <w:keepNext/>
      <w:spacing w:line="360" w:lineRule="auto"/>
      <w:jc w:val="center"/>
      <w:outlineLvl w:val="0"/>
    </w:pPr>
    <w:rPr>
      <w:rFonts w:ascii="Arial" w:hAnsi="Arial" w:cs="Arial"/>
      <w:b/>
      <w:bCs/>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6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13671"/>
    <w:rPr>
      <w:sz w:val="18"/>
      <w:szCs w:val="18"/>
    </w:rPr>
  </w:style>
  <w:style w:type="paragraph" w:styleId="a5">
    <w:name w:val="footer"/>
    <w:basedOn w:val="a"/>
    <w:link w:val="a6"/>
    <w:uiPriority w:val="99"/>
    <w:unhideWhenUsed/>
    <w:rsid w:val="008136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13671"/>
    <w:rPr>
      <w:sz w:val="18"/>
      <w:szCs w:val="18"/>
    </w:rPr>
  </w:style>
  <w:style w:type="character" w:customStyle="1" w:styleId="10">
    <w:name w:val="标题 1 字符"/>
    <w:basedOn w:val="a0"/>
    <w:link w:val="1"/>
    <w:uiPriority w:val="99"/>
    <w:rsid w:val="00212BC5"/>
    <w:rPr>
      <w:rFonts w:ascii="Arial" w:eastAsia="宋体" w:hAnsi="Arial" w:cs="Arial"/>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CHZX</dc:creator>
  <cp:keywords/>
  <dc:description/>
  <cp:lastModifiedBy>CHZX</cp:lastModifiedBy>
  <cp:revision>3</cp:revision>
  <dcterms:created xsi:type="dcterms:W3CDTF">2021-09-15T01:28:00Z</dcterms:created>
  <dcterms:modified xsi:type="dcterms:W3CDTF">2021-09-15T01:29:00Z</dcterms:modified>
</cp:coreProperties>
</file>